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EA5" w:rsidRDefault="00521EA5" w:rsidP="00521EA5">
      <w:pPr>
        <w:pStyle w:val="a3"/>
        <w:shd w:val="clear" w:color="auto" w:fill="FFFFFF"/>
        <w:jc w:val="center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b/>
          <w:bCs/>
          <w:color w:val="333333"/>
          <w:sz w:val="19"/>
          <w:szCs w:val="19"/>
        </w:rPr>
        <w:t>Нормативные правовые акты:</w:t>
      </w:r>
    </w:p>
    <w:p w:rsidR="00521EA5" w:rsidRDefault="00521EA5" w:rsidP="00521EA5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b/>
          <w:bCs/>
          <w:color w:val="1D1363"/>
          <w:sz w:val="19"/>
          <w:szCs w:val="19"/>
        </w:rPr>
        <w:t>Федеральный закон от 30 декабря 2004 г. N 210-ФЗ </w:t>
      </w:r>
      <w:r>
        <w:rPr>
          <w:rFonts w:ascii="Tahoma" w:hAnsi="Tahoma" w:cs="Tahoma"/>
          <w:b/>
          <w:bCs/>
          <w:color w:val="1D1363"/>
          <w:sz w:val="19"/>
          <w:szCs w:val="19"/>
        </w:rPr>
        <w:br/>
        <w:t>"Об основах регулирования тарифов организаций коммунального комплекса" </w:t>
      </w:r>
      <w:r>
        <w:rPr>
          <w:rFonts w:ascii="Tahoma" w:hAnsi="Tahoma" w:cs="Tahoma"/>
          <w:b/>
          <w:bCs/>
          <w:color w:val="1D1363"/>
          <w:sz w:val="19"/>
          <w:szCs w:val="19"/>
        </w:rPr>
        <w:br/>
        <w:t>(с изменениями от 26 декабря 2005 г., 29 декабря 2006 г., 18 октября 2007 г., 23 июля, 25 декабря 2008 г., 23 ноября, 27 декабря 2009 г.)</w:t>
      </w:r>
    </w:p>
    <w:p w:rsidR="00521EA5" w:rsidRDefault="00521EA5" w:rsidP="00521EA5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b/>
          <w:bCs/>
          <w:color w:val="1D1363"/>
          <w:sz w:val="19"/>
          <w:szCs w:val="19"/>
        </w:rPr>
        <w:t>Постановление Правительства РФ от 9 июня 2007 г. N 360 </w:t>
      </w:r>
      <w:r>
        <w:rPr>
          <w:rFonts w:ascii="Tahoma" w:hAnsi="Tahoma" w:cs="Tahoma"/>
          <w:b/>
          <w:bCs/>
          <w:color w:val="1D1363"/>
          <w:sz w:val="19"/>
          <w:szCs w:val="19"/>
        </w:rPr>
        <w:br/>
        <w:t>"Об утверждении Правил заключения и исполнения публичных договоров о подключении к системам коммунальной инфраструктуры" </w:t>
      </w:r>
      <w:r>
        <w:rPr>
          <w:rFonts w:ascii="Tahoma" w:hAnsi="Tahoma" w:cs="Tahoma"/>
          <w:b/>
          <w:bCs/>
          <w:color w:val="1D1363"/>
          <w:sz w:val="19"/>
          <w:szCs w:val="19"/>
        </w:rPr>
        <w:br/>
        <w:t>(с изменениями от 16 июля 2009 г.)</w:t>
      </w:r>
    </w:p>
    <w:p w:rsidR="00521EA5" w:rsidRDefault="00521EA5" w:rsidP="00521EA5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b/>
          <w:bCs/>
          <w:color w:val="1D1363"/>
          <w:sz w:val="19"/>
          <w:szCs w:val="19"/>
        </w:rPr>
        <w:t>Постановление Правительства РФ от 13 февраля 2006 г. N 83 </w:t>
      </w:r>
      <w:r>
        <w:rPr>
          <w:rFonts w:ascii="Tahoma" w:hAnsi="Tahoma" w:cs="Tahoma"/>
          <w:b/>
          <w:bCs/>
          <w:color w:val="1D1363"/>
          <w:sz w:val="19"/>
          <w:szCs w:val="19"/>
        </w:rPr>
        <w:br/>
        <w:t>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</w:t>
      </w:r>
    </w:p>
    <w:p w:rsidR="00521EA5" w:rsidRDefault="00521EA5" w:rsidP="00521EA5">
      <w:pPr>
        <w:pStyle w:val="a3"/>
        <w:shd w:val="clear" w:color="auto" w:fill="FFFFFF"/>
        <w:jc w:val="center"/>
        <w:rPr>
          <w:rFonts w:ascii="Tahoma" w:hAnsi="Tahoma" w:cs="Tahoma"/>
          <w:color w:val="333333"/>
          <w:sz w:val="19"/>
          <w:szCs w:val="19"/>
        </w:rPr>
      </w:pPr>
      <w:bookmarkStart w:id="0" w:name="_GoBack"/>
      <w:r>
        <w:rPr>
          <w:rFonts w:ascii="Tahoma" w:hAnsi="Tahoma" w:cs="Tahoma"/>
          <w:b/>
          <w:bCs/>
          <w:color w:val="333333"/>
          <w:sz w:val="19"/>
          <w:szCs w:val="19"/>
        </w:rPr>
        <w:t>Перечень документов для заключения договора</w:t>
      </w:r>
    </w:p>
    <w:bookmarkEnd w:id="0"/>
    <w:p w:rsidR="00521EA5" w:rsidRDefault="00521EA5" w:rsidP="00521EA5">
      <w:pPr>
        <w:pStyle w:val="a3"/>
        <w:shd w:val="clear" w:color="auto" w:fill="FFFFFF"/>
        <w:jc w:val="center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b/>
          <w:bCs/>
          <w:color w:val="333333"/>
          <w:sz w:val="19"/>
          <w:szCs w:val="19"/>
        </w:rPr>
        <w:t>о присоединении к сетям инженерно-технического назначения</w:t>
      </w:r>
    </w:p>
    <w:p w:rsidR="00521EA5" w:rsidRDefault="00521EA5" w:rsidP="00521EA5">
      <w:pPr>
        <w:pStyle w:val="a3"/>
        <w:shd w:val="clear" w:color="auto" w:fill="FFFFFF"/>
        <w:jc w:val="center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b/>
          <w:bCs/>
          <w:color w:val="333333"/>
          <w:sz w:val="19"/>
          <w:szCs w:val="19"/>
        </w:rPr>
        <w:t>(тепловым сетям)</w:t>
      </w:r>
    </w:p>
    <w:p w:rsidR="00521EA5" w:rsidRDefault="00521EA5" w:rsidP="00521EA5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r>
        <w:rPr>
          <w:rFonts w:ascii="Tahoma" w:hAnsi="Tahoma" w:cs="Tahoma"/>
          <w:color w:val="333333"/>
          <w:sz w:val="19"/>
          <w:szCs w:val="19"/>
        </w:rPr>
        <w:t>Основанием для заключения настоящего договора являются предоставленные заказчиком следующие документы:</w:t>
      </w:r>
    </w:p>
    <w:p w:rsidR="00521EA5" w:rsidRDefault="00521EA5" w:rsidP="00521EA5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bookmarkStart w:id="1" w:name="sub_261"/>
      <w:r>
        <w:rPr>
          <w:rFonts w:ascii="Tahoma" w:hAnsi="Tahoma" w:cs="Tahoma"/>
          <w:color w:val="333333"/>
          <w:sz w:val="19"/>
          <w:szCs w:val="19"/>
        </w:rPr>
        <w:t>· заявление о подключении, содержащее полное и сокращенное наименования заказчика (для физических лиц - фамилия, имя, отчество), его местонахождение и почтовый адрес;</w:t>
      </w:r>
    </w:p>
    <w:p w:rsidR="00521EA5" w:rsidRDefault="00521EA5" w:rsidP="00521EA5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bookmarkStart w:id="2" w:name="sub_262"/>
      <w:bookmarkEnd w:id="1"/>
      <w:r>
        <w:rPr>
          <w:rFonts w:ascii="Tahoma" w:hAnsi="Tahoma" w:cs="Tahoma"/>
          <w:color w:val="333333"/>
          <w:sz w:val="19"/>
          <w:szCs w:val="19"/>
        </w:rPr>
        <w:t>· нотариально заверенные копии учредительных документов, а также документы, подтверждающие полномочия лица, подписавшего заявление;</w:t>
      </w:r>
    </w:p>
    <w:p w:rsidR="00521EA5" w:rsidRDefault="00521EA5" w:rsidP="00521EA5">
      <w:pPr>
        <w:pStyle w:val="a3"/>
        <w:rPr>
          <w:rFonts w:ascii="Tahoma" w:hAnsi="Tahoma" w:cs="Tahoma"/>
          <w:color w:val="333333"/>
          <w:sz w:val="19"/>
          <w:szCs w:val="19"/>
          <w:shd w:val="clear" w:color="auto" w:fill="FFFFFF"/>
        </w:rPr>
      </w:pP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· информация о характеристиках тепловых нагрузок объекта капитального строительства (расчетные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водоснабжение);</w:t>
      </w:r>
    </w:p>
    <w:p w:rsidR="00521EA5" w:rsidRDefault="00521EA5" w:rsidP="00521EA5">
      <w:pPr>
        <w:pStyle w:val="a3"/>
        <w:rPr>
          <w:rFonts w:ascii="Tahoma" w:hAnsi="Tahoma" w:cs="Tahoma"/>
          <w:color w:val="333333"/>
          <w:sz w:val="19"/>
          <w:szCs w:val="19"/>
          <w:shd w:val="clear" w:color="auto" w:fill="FFFFFF"/>
        </w:rPr>
      </w:pP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· информация о виде и параметрах теплоносителей (давление и температура);</w:t>
      </w:r>
    </w:p>
    <w:p w:rsidR="00521EA5" w:rsidRDefault="00521EA5" w:rsidP="00521EA5">
      <w:pPr>
        <w:pStyle w:val="a3"/>
        <w:rPr>
          <w:rFonts w:ascii="Tahoma" w:hAnsi="Tahoma" w:cs="Tahoma"/>
          <w:color w:val="333333"/>
          <w:sz w:val="19"/>
          <w:szCs w:val="19"/>
          <w:shd w:val="clear" w:color="auto" w:fill="FFFFFF"/>
        </w:rPr>
      </w:pPr>
      <w:r>
        <w:rPr>
          <w:rFonts w:ascii="Tahoma" w:hAnsi="Tahoma" w:cs="Tahoma"/>
          <w:color w:val="333333"/>
          <w:sz w:val="19"/>
          <w:szCs w:val="19"/>
          <w:shd w:val="clear" w:color="auto" w:fill="FFFFFF"/>
        </w:rPr>
        <w:t>· технические условия (если в соответствии с законодательством Российской Федерации требуется получение таких условий);</w:t>
      </w:r>
    </w:p>
    <w:p w:rsidR="00521EA5" w:rsidRDefault="00521EA5" w:rsidP="00521EA5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bookmarkStart w:id="3" w:name="sub_263"/>
      <w:bookmarkEnd w:id="2"/>
      <w:r>
        <w:rPr>
          <w:rFonts w:ascii="Tahoma" w:hAnsi="Tahoma" w:cs="Tahoma"/>
          <w:color w:val="333333"/>
          <w:sz w:val="19"/>
          <w:szCs w:val="19"/>
        </w:rPr>
        <w:t>· правоустанавливающие документы на земельный участок;</w:t>
      </w:r>
    </w:p>
    <w:p w:rsidR="00521EA5" w:rsidRDefault="00521EA5" w:rsidP="00521EA5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bookmarkStart w:id="4" w:name="sub_264"/>
      <w:bookmarkEnd w:id="3"/>
      <w:r>
        <w:rPr>
          <w:rFonts w:ascii="Tahoma" w:hAnsi="Tahoma" w:cs="Tahoma"/>
          <w:color w:val="333333"/>
          <w:sz w:val="19"/>
          <w:szCs w:val="19"/>
        </w:rPr>
        <w:t>· ситуационный план расположения объекта с привязкой к территории населенного пункта;</w:t>
      </w:r>
    </w:p>
    <w:p w:rsidR="00521EA5" w:rsidRDefault="00521EA5" w:rsidP="00521EA5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bookmarkStart w:id="5" w:name="sub_265"/>
      <w:bookmarkEnd w:id="4"/>
      <w:r>
        <w:rPr>
          <w:rFonts w:ascii="Tahoma" w:hAnsi="Tahoma" w:cs="Tahoma"/>
          <w:color w:val="333333"/>
          <w:sz w:val="19"/>
          <w:szCs w:val="19"/>
        </w:rPr>
        <w:t>· топографическую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 (не прилагается, если заказчик - физическое лицо, осуществляющее создание (реконструкцию) объекта индивидуального жилищного строительства);</w:t>
      </w:r>
    </w:p>
    <w:p w:rsidR="00521EA5" w:rsidRDefault="00521EA5" w:rsidP="00521EA5">
      <w:pPr>
        <w:pStyle w:val="a3"/>
        <w:shd w:val="clear" w:color="auto" w:fill="FFFFFF"/>
        <w:rPr>
          <w:rFonts w:ascii="Tahoma" w:hAnsi="Tahoma" w:cs="Tahoma"/>
          <w:color w:val="333333"/>
          <w:sz w:val="19"/>
          <w:szCs w:val="19"/>
        </w:rPr>
      </w:pPr>
      <w:bookmarkStart w:id="6" w:name="sub_266"/>
      <w:bookmarkEnd w:id="5"/>
      <w:r>
        <w:rPr>
          <w:rFonts w:ascii="Tahoma" w:hAnsi="Tahoma" w:cs="Tahoma"/>
          <w:color w:val="333333"/>
          <w:sz w:val="19"/>
          <w:szCs w:val="19"/>
        </w:rPr>
        <w:t>· информацию о сроках строительства (реконструкции) и ввода в эксплуатацию строящегося (реконструируемого) объекта;</w:t>
      </w:r>
    </w:p>
    <w:p w:rsidR="006D5B1B" w:rsidRDefault="00521EA5" w:rsidP="00521EA5">
      <w:pPr>
        <w:pStyle w:val="a3"/>
        <w:shd w:val="clear" w:color="auto" w:fill="FFFFFF"/>
      </w:pPr>
      <w:bookmarkStart w:id="7" w:name="sub_267"/>
      <w:bookmarkEnd w:id="6"/>
      <w:r>
        <w:rPr>
          <w:rFonts w:ascii="Tahoma" w:hAnsi="Tahoma" w:cs="Tahoma"/>
          <w:color w:val="333333"/>
          <w:sz w:val="19"/>
          <w:szCs w:val="19"/>
        </w:rPr>
        <w:t>· иные документы, которые в зависимости от вида сетей инженерно-технического обеспечения должны быть представлены в соответствии с законодательством Российской Федерации об электроэнергетике и газоснабжении.</w:t>
      </w:r>
      <w:bookmarkEnd w:id="7"/>
    </w:p>
    <w:sectPr w:rsidR="006D5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7F"/>
    <w:rsid w:val="00402B34"/>
    <w:rsid w:val="00521EA5"/>
    <w:rsid w:val="00890EA7"/>
    <w:rsid w:val="0091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14E20-4B1F-4627-AA56-649CBE67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2017-09-07T17:39:00Z</dcterms:created>
  <dcterms:modified xsi:type="dcterms:W3CDTF">2017-09-07T17:39:00Z</dcterms:modified>
</cp:coreProperties>
</file>